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1" w:rsidRDefault="00B07B21">
      <w:pPr>
        <w:pBdr>
          <w:bottom w:val="single" w:sz="12" w:space="1" w:color="auto"/>
        </w:pBdr>
      </w:pPr>
      <w:r w:rsidRPr="00B07B21">
        <w:rPr>
          <w:sz w:val="56"/>
        </w:rPr>
        <w:t>Laura Dalgleish</w:t>
      </w:r>
      <w:r w:rsidR="00027CA3">
        <w:tab/>
      </w:r>
      <w:r w:rsidRPr="00027CA3">
        <w:rPr>
          <w:sz w:val="22"/>
        </w:rPr>
        <w:t>SAG Eligible</w:t>
      </w:r>
    </w:p>
    <w:p w:rsidR="00B07B21" w:rsidRPr="00027CA3" w:rsidRDefault="00B07B21">
      <w:pPr>
        <w:rPr>
          <w:sz w:val="22"/>
        </w:rPr>
      </w:pPr>
      <w:r w:rsidRPr="00027CA3">
        <w:rPr>
          <w:sz w:val="22"/>
        </w:rPr>
        <w:t>Hair: Blonde</w:t>
      </w:r>
    </w:p>
    <w:p w:rsidR="00B07B21" w:rsidRPr="00027CA3" w:rsidRDefault="00B07B21">
      <w:pPr>
        <w:rPr>
          <w:sz w:val="22"/>
        </w:rPr>
      </w:pPr>
      <w:r w:rsidRPr="00027CA3">
        <w:rPr>
          <w:sz w:val="22"/>
        </w:rPr>
        <w:t>Eyes: Blue</w:t>
      </w:r>
    </w:p>
    <w:p w:rsidR="00B07B21" w:rsidRPr="00027CA3" w:rsidRDefault="00B07B21">
      <w:pPr>
        <w:rPr>
          <w:sz w:val="22"/>
        </w:rPr>
      </w:pPr>
      <w:r w:rsidRPr="00027CA3">
        <w:rPr>
          <w:sz w:val="22"/>
        </w:rPr>
        <w:t>Height: 5’7</w:t>
      </w:r>
    </w:p>
    <w:p w:rsidR="00B07B21" w:rsidRPr="00027CA3" w:rsidRDefault="00753E3D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Weight: 130</w:t>
      </w:r>
    </w:p>
    <w:p w:rsidR="00B07B21" w:rsidRPr="00363233" w:rsidRDefault="00B07B21">
      <w:pPr>
        <w:rPr>
          <w:b/>
          <w:sz w:val="22"/>
          <w:u w:val="single"/>
        </w:rPr>
      </w:pPr>
      <w:r w:rsidRPr="00363233">
        <w:rPr>
          <w:b/>
          <w:sz w:val="22"/>
          <w:u w:val="single"/>
        </w:rPr>
        <w:t>Film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Walker, Texas Ranger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Featured Extra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Amadea Films</w:t>
      </w:r>
    </w:p>
    <w:p w:rsidR="00B07B21" w:rsidRPr="00363233" w:rsidRDefault="00B07B21">
      <w:pPr>
        <w:rPr>
          <w:sz w:val="22"/>
        </w:rPr>
      </w:pPr>
    </w:p>
    <w:p w:rsidR="00B07B21" w:rsidRPr="00363233" w:rsidRDefault="00B07B21">
      <w:pPr>
        <w:rPr>
          <w:b/>
          <w:sz w:val="22"/>
        </w:rPr>
      </w:pPr>
      <w:r w:rsidRPr="00363233">
        <w:rPr>
          <w:b/>
          <w:sz w:val="22"/>
          <w:u w:val="single"/>
        </w:rPr>
        <w:t>Commercials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Wal-Mart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Principal/National/VOC</w:t>
      </w:r>
      <w:r w:rsidRPr="00363233">
        <w:rPr>
          <w:sz w:val="22"/>
        </w:rPr>
        <w:tab/>
      </w:r>
      <w:r w:rsidRPr="00363233">
        <w:rPr>
          <w:sz w:val="22"/>
        </w:rPr>
        <w:tab/>
        <w:t>Rockhouse Films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American On-line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Principal/National/VOC</w:t>
      </w:r>
      <w:r w:rsidRPr="00363233">
        <w:rPr>
          <w:sz w:val="22"/>
        </w:rPr>
        <w:tab/>
      </w:r>
      <w:r w:rsidRPr="00363233">
        <w:rPr>
          <w:sz w:val="22"/>
        </w:rPr>
        <w:tab/>
        <w:t>Klein Productions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Ford Motor Company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Principal/National/VOC</w:t>
      </w:r>
      <w:r w:rsidRPr="00363233">
        <w:rPr>
          <w:sz w:val="22"/>
        </w:rPr>
        <w:tab/>
      </w:r>
      <w:r w:rsidRPr="00363233">
        <w:rPr>
          <w:sz w:val="22"/>
        </w:rPr>
        <w:tab/>
        <w:t xml:space="preserve">J. Walter Thompson, USA, Inc. 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T.G.I. Fridays (2)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Principal/National/OC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Ryan Productions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OpCo Electric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Principal/National/OC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Haley Films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Academy Sports &amp; Outdoors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Principal/Regional/OC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Locke Bryan Productions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Sanderson Farms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Principal/Regional/OC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Times 3 Productions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N. Texas Toyota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Principal/Local/VOC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Ad Place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Jeff Haas Mazda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Principal/Local/VOC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Freed Advertising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Pier 1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National/Featured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Concrete Productions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Carolina Chevrolet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Regional/Featured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B. A. Advertising</w:t>
      </w:r>
    </w:p>
    <w:p w:rsidR="007A3AEF" w:rsidRDefault="00B07B21">
      <w:pPr>
        <w:rPr>
          <w:sz w:val="22"/>
        </w:rPr>
      </w:pPr>
      <w:r w:rsidRPr="00363233">
        <w:rPr>
          <w:sz w:val="22"/>
        </w:rPr>
        <w:t>Channel 5 (2)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Regional/Featured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Lin Productions</w:t>
      </w:r>
    </w:p>
    <w:p w:rsidR="00B07B21" w:rsidRPr="00363233" w:rsidRDefault="007A3AEF">
      <w:pPr>
        <w:rPr>
          <w:sz w:val="22"/>
        </w:rPr>
      </w:pPr>
      <w:r>
        <w:rPr>
          <w:sz w:val="22"/>
        </w:rPr>
        <w:t>Orthopedic Stem Cell Institute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Principal/Regional/VOC</w:t>
      </w:r>
      <w:r>
        <w:rPr>
          <w:sz w:val="22"/>
        </w:rPr>
        <w:tab/>
      </w:r>
      <w:r>
        <w:rPr>
          <w:sz w:val="22"/>
        </w:rPr>
        <w:tab/>
        <w:t>Channel 9 News</w:t>
      </w:r>
    </w:p>
    <w:p w:rsidR="00B07B21" w:rsidRPr="00363233" w:rsidRDefault="00B07B21">
      <w:pPr>
        <w:rPr>
          <w:sz w:val="22"/>
        </w:rPr>
      </w:pPr>
    </w:p>
    <w:p w:rsidR="00B07B21" w:rsidRPr="00363233" w:rsidRDefault="00B07B21">
      <w:pPr>
        <w:rPr>
          <w:b/>
          <w:sz w:val="22"/>
          <w:u w:val="single"/>
        </w:rPr>
      </w:pPr>
      <w:r w:rsidRPr="00363233">
        <w:rPr>
          <w:b/>
          <w:sz w:val="22"/>
          <w:u w:val="single"/>
        </w:rPr>
        <w:t>Industrial Film</w:t>
      </w:r>
    </w:p>
    <w:p w:rsidR="000F0B8E" w:rsidRDefault="000F0B8E">
      <w:pPr>
        <w:rPr>
          <w:sz w:val="22"/>
        </w:rPr>
      </w:pPr>
      <w:r>
        <w:rPr>
          <w:sz w:val="22"/>
        </w:rPr>
        <w:t>Compassion International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Spokesperson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Simon Scionka Productions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Foley’s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Principal/VOC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Foley’s Media Center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Compaq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Principal/VOC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Media Motion</w:t>
      </w:r>
    </w:p>
    <w:p w:rsidR="00B07B21" w:rsidRPr="00363233" w:rsidRDefault="00B07B21">
      <w:pPr>
        <w:rPr>
          <w:sz w:val="22"/>
        </w:rPr>
      </w:pPr>
      <w:r w:rsidRPr="00363233">
        <w:rPr>
          <w:sz w:val="22"/>
        </w:rPr>
        <w:t>Chuck E. Cheese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Principal/VOC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Reel FX</w:t>
      </w:r>
    </w:p>
    <w:p w:rsidR="00363233" w:rsidRPr="00363233" w:rsidRDefault="00B07B21">
      <w:pPr>
        <w:rPr>
          <w:sz w:val="22"/>
        </w:rPr>
      </w:pPr>
      <w:r w:rsidRPr="00363233">
        <w:rPr>
          <w:sz w:val="22"/>
        </w:rPr>
        <w:t>Lennox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Principal/VOC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Gibbe Productions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Burlington Resources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Principal/VOC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McNee Productions, Inc.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First USA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AMS Productions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Curves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Infotainment Telepictures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Secure America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Principal/OC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Video Plus</w:t>
      </w:r>
    </w:p>
    <w:p w:rsidR="00363233" w:rsidRPr="00363233" w:rsidRDefault="00363233">
      <w:pPr>
        <w:rPr>
          <w:sz w:val="22"/>
        </w:rPr>
      </w:pPr>
    </w:p>
    <w:p w:rsidR="00363233" w:rsidRPr="00363233" w:rsidRDefault="00363233">
      <w:pPr>
        <w:rPr>
          <w:b/>
          <w:sz w:val="22"/>
          <w:u w:val="single"/>
        </w:rPr>
      </w:pPr>
      <w:r w:rsidRPr="00363233">
        <w:rPr>
          <w:b/>
          <w:sz w:val="22"/>
          <w:u w:val="single"/>
        </w:rPr>
        <w:t>Voiceover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Eagle Country Market (5)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Brownchild Agency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Palais Royal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Brownchild Agency</w:t>
      </w:r>
    </w:p>
    <w:p w:rsidR="00363233" w:rsidRPr="00363233" w:rsidRDefault="00363233">
      <w:pPr>
        <w:rPr>
          <w:sz w:val="22"/>
        </w:rPr>
      </w:pPr>
    </w:p>
    <w:p w:rsidR="00363233" w:rsidRPr="00363233" w:rsidRDefault="00363233">
      <w:pPr>
        <w:rPr>
          <w:b/>
          <w:sz w:val="22"/>
          <w:u w:val="single"/>
        </w:rPr>
      </w:pPr>
      <w:r w:rsidRPr="00363233">
        <w:rPr>
          <w:b/>
          <w:sz w:val="22"/>
          <w:u w:val="single"/>
        </w:rPr>
        <w:t>Stage</w:t>
      </w:r>
    </w:p>
    <w:p w:rsidR="00363233" w:rsidRPr="00363233" w:rsidRDefault="00027CA3">
      <w:pPr>
        <w:rPr>
          <w:sz w:val="22"/>
        </w:rPr>
      </w:pPr>
      <w:r>
        <w:rPr>
          <w:sz w:val="22"/>
        </w:rPr>
        <w:t>Y.W.A.M.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Internat’</w:t>
      </w:r>
      <w:r w:rsidR="00363233" w:rsidRPr="00363233">
        <w:rPr>
          <w:sz w:val="22"/>
        </w:rPr>
        <w:t>l Actors Troupe</w:t>
      </w:r>
      <w:r w:rsidR="00363233" w:rsidRPr="00363233">
        <w:rPr>
          <w:sz w:val="22"/>
        </w:rPr>
        <w:tab/>
      </w:r>
      <w:r w:rsidR="00363233" w:rsidRPr="00363233">
        <w:rPr>
          <w:sz w:val="22"/>
        </w:rPr>
        <w:tab/>
        <w:t>Europe and Asia</w:t>
      </w:r>
    </w:p>
    <w:p w:rsidR="00363233" w:rsidRPr="00363233" w:rsidRDefault="00363233">
      <w:pPr>
        <w:rPr>
          <w:sz w:val="22"/>
        </w:rPr>
      </w:pPr>
    </w:p>
    <w:p w:rsidR="00363233" w:rsidRPr="00363233" w:rsidRDefault="00363233">
      <w:pPr>
        <w:rPr>
          <w:b/>
          <w:sz w:val="22"/>
          <w:u w:val="single"/>
        </w:rPr>
      </w:pPr>
      <w:r w:rsidRPr="00363233">
        <w:rPr>
          <w:b/>
          <w:sz w:val="22"/>
          <w:u w:val="single"/>
        </w:rPr>
        <w:t>Training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Next Level Studios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Deke Anderson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Scene Study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Don Shook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Audition Techniques Workshop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Barbara Brinkley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Improvisation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KD Studios</w:t>
      </w:r>
    </w:p>
    <w:p w:rsidR="00363233" w:rsidRPr="00363233" w:rsidRDefault="00363233">
      <w:pPr>
        <w:rPr>
          <w:sz w:val="22"/>
        </w:rPr>
      </w:pPr>
      <w:r w:rsidRPr="00363233">
        <w:rPr>
          <w:sz w:val="22"/>
        </w:rPr>
        <w:t>TV Workshop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  <w:t>KD Studios</w:t>
      </w:r>
    </w:p>
    <w:p w:rsidR="00363233" w:rsidRDefault="00363233">
      <w:pPr>
        <w:rPr>
          <w:sz w:val="22"/>
        </w:rPr>
      </w:pPr>
      <w:r w:rsidRPr="00363233">
        <w:rPr>
          <w:sz w:val="22"/>
        </w:rPr>
        <w:t>Intro to Commercials</w:t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Pr="00363233">
        <w:rPr>
          <w:sz w:val="22"/>
        </w:rPr>
        <w:tab/>
      </w:r>
      <w:r w:rsidR="00027CA3">
        <w:rPr>
          <w:sz w:val="22"/>
        </w:rPr>
        <w:tab/>
      </w:r>
      <w:r w:rsidRPr="00363233">
        <w:rPr>
          <w:sz w:val="22"/>
        </w:rPr>
        <w:t>KD Studios</w:t>
      </w:r>
    </w:p>
    <w:p w:rsidR="00363233" w:rsidRDefault="00363233">
      <w:pPr>
        <w:rPr>
          <w:sz w:val="22"/>
        </w:rPr>
      </w:pPr>
    </w:p>
    <w:p w:rsidR="00363233" w:rsidRPr="00027CA3" w:rsidRDefault="00363233">
      <w:pPr>
        <w:rPr>
          <w:b/>
          <w:sz w:val="22"/>
          <w:u w:val="single"/>
        </w:rPr>
      </w:pPr>
      <w:r w:rsidRPr="00027CA3">
        <w:rPr>
          <w:b/>
          <w:sz w:val="22"/>
          <w:u w:val="single"/>
        </w:rPr>
        <w:t>Education</w:t>
      </w:r>
    </w:p>
    <w:p w:rsidR="00363233" w:rsidRPr="00363233" w:rsidRDefault="00363233">
      <w:pPr>
        <w:rPr>
          <w:sz w:val="22"/>
        </w:rPr>
      </w:pPr>
      <w:r>
        <w:rPr>
          <w:sz w:val="22"/>
        </w:rPr>
        <w:t>Bachelor of Business Administration</w:t>
      </w:r>
      <w:r w:rsidR="00027CA3">
        <w:rPr>
          <w:sz w:val="22"/>
        </w:rPr>
        <w:t>, Cum Laude, 2013</w:t>
      </w:r>
      <w:r w:rsidR="00027CA3">
        <w:rPr>
          <w:sz w:val="22"/>
        </w:rPr>
        <w:tab/>
      </w:r>
      <w:r w:rsidR="00027CA3">
        <w:rPr>
          <w:sz w:val="22"/>
        </w:rPr>
        <w:tab/>
      </w:r>
      <w:r w:rsidR="00027CA3">
        <w:rPr>
          <w:sz w:val="22"/>
        </w:rPr>
        <w:tab/>
      </w:r>
      <w:r w:rsidR="00027CA3">
        <w:rPr>
          <w:sz w:val="22"/>
        </w:rPr>
        <w:tab/>
        <w:t>Univ. of Houston-Downtown</w:t>
      </w:r>
    </w:p>
    <w:p w:rsidR="00363233" w:rsidRPr="00363233" w:rsidRDefault="00363233">
      <w:pPr>
        <w:rPr>
          <w:sz w:val="22"/>
        </w:rPr>
      </w:pPr>
    </w:p>
    <w:p w:rsidR="00363233" w:rsidRPr="00363233" w:rsidRDefault="00363233">
      <w:pPr>
        <w:rPr>
          <w:b/>
          <w:sz w:val="22"/>
          <w:u w:val="single"/>
        </w:rPr>
      </w:pPr>
      <w:r w:rsidRPr="00363233">
        <w:rPr>
          <w:b/>
          <w:sz w:val="22"/>
          <w:u w:val="single"/>
        </w:rPr>
        <w:t>Skills and Interests</w:t>
      </w:r>
    </w:p>
    <w:p w:rsidR="00363233" w:rsidRPr="00363233" w:rsidRDefault="00753E3D">
      <w:pPr>
        <w:rPr>
          <w:sz w:val="22"/>
        </w:rPr>
      </w:pPr>
      <w:r>
        <w:rPr>
          <w:sz w:val="22"/>
        </w:rPr>
        <w:t>Black Belt Taekwondo, s</w:t>
      </w:r>
      <w:r w:rsidR="00363233" w:rsidRPr="00363233">
        <w:rPr>
          <w:sz w:val="22"/>
        </w:rPr>
        <w:t>now skiing, mountain biking, sports, personal fitness, traveling, piano, reading, cooking</w:t>
      </w:r>
    </w:p>
    <w:p w:rsidR="00B07B21" w:rsidRPr="00363233" w:rsidRDefault="00363233">
      <w:r>
        <w:tab/>
      </w:r>
      <w:r>
        <w:tab/>
      </w:r>
      <w:r>
        <w:tab/>
      </w:r>
      <w:r>
        <w:tab/>
      </w:r>
      <w:r>
        <w:tab/>
      </w:r>
    </w:p>
    <w:sectPr w:rsidR="00B07B21" w:rsidRPr="00363233" w:rsidSect="007A3AEF">
      <w:pgSz w:w="12240" w:h="15840"/>
      <w:pgMar w:top="288" w:right="288" w:bottom="288" w:left="28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B21"/>
    <w:rsid w:val="00027CA3"/>
    <w:rsid w:val="000F0B8E"/>
    <w:rsid w:val="002A6994"/>
    <w:rsid w:val="00305B42"/>
    <w:rsid w:val="00363233"/>
    <w:rsid w:val="003F70AD"/>
    <w:rsid w:val="00753E3D"/>
    <w:rsid w:val="007A3AEF"/>
    <w:rsid w:val="00B07B2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893AE4-71DC-F546-BC64-FAB50E39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1682</Characters>
  <Application>Microsoft Macintosh Word</Application>
  <DocSecurity>0</DocSecurity>
  <Lines>14</Lines>
  <Paragraphs>3</Paragraphs>
  <ScaleCrop>false</ScaleCrop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Admin</cp:lastModifiedBy>
  <cp:revision>4</cp:revision>
  <dcterms:created xsi:type="dcterms:W3CDTF">2014-01-01T18:04:00Z</dcterms:created>
  <dcterms:modified xsi:type="dcterms:W3CDTF">2018-01-05T00:56:00Z</dcterms:modified>
</cp:coreProperties>
</file>